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93E8E" w14:textId="64EDDC24" w:rsidR="00BF6FC9" w:rsidRPr="00AA1AB6" w:rsidRDefault="00BF6FC9" w:rsidP="00BF6FC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AA1A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Родительское собрание </w:t>
      </w:r>
    </w:p>
    <w:p w14:paraId="0321B272" w14:textId="7EC36D1E" w:rsidR="00BF6FC9" w:rsidRDefault="00391ADE" w:rsidP="00BF6FC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</w:t>
      </w:r>
      <w:r w:rsidR="00BF6FC9" w:rsidRPr="00AA1A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Особенности игры в среднем дошкольном возрасте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»</w:t>
      </w:r>
    </w:p>
    <w:p w14:paraId="632A32DB" w14:textId="77777777" w:rsidR="00391ADE" w:rsidRDefault="00391ADE" w:rsidP="00391ADE">
      <w:pPr>
        <w:shd w:val="clear" w:color="auto" w:fill="FFFFFF"/>
        <w:spacing w:after="0" w:line="210" w:lineRule="atLeast"/>
        <w:ind w:firstLine="34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2AD93313" w14:textId="380CEE99" w:rsidR="00391ADE" w:rsidRPr="00391ADE" w:rsidRDefault="00391ADE" w:rsidP="00391ADE">
      <w:pPr>
        <w:shd w:val="clear" w:color="auto" w:fill="FFFFFF"/>
        <w:spacing w:after="0" w:line="210" w:lineRule="atLeast"/>
        <w:ind w:firstLine="340"/>
        <w:jc w:val="right"/>
        <w:rPr>
          <w:rFonts w:ascii="Arial" w:eastAsia="Times New Roman" w:hAnsi="Arial" w:cs="Arial"/>
          <w:color w:val="181818"/>
          <w:sz w:val="28"/>
          <w:szCs w:val="28"/>
        </w:rPr>
      </w:pPr>
      <w:r w:rsidRPr="00391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«Без игры нет, и не может быть полноценного умственного развития.</w:t>
      </w:r>
    </w:p>
    <w:p w14:paraId="69892270" w14:textId="77777777" w:rsidR="00391ADE" w:rsidRPr="00391ADE" w:rsidRDefault="00391ADE" w:rsidP="00391ADE">
      <w:pPr>
        <w:shd w:val="clear" w:color="auto" w:fill="FFFFFF"/>
        <w:spacing w:after="0" w:line="210" w:lineRule="atLeast"/>
        <w:ind w:firstLine="340"/>
        <w:jc w:val="right"/>
        <w:rPr>
          <w:rFonts w:ascii="Arial" w:eastAsia="Times New Roman" w:hAnsi="Arial" w:cs="Arial"/>
          <w:color w:val="181818"/>
          <w:sz w:val="28"/>
          <w:szCs w:val="28"/>
        </w:rPr>
      </w:pPr>
      <w:r w:rsidRPr="00391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Игра – это огромное светлое окно, через которое в духовный мир ребенка</w:t>
      </w:r>
    </w:p>
    <w:p w14:paraId="4CFB07EA" w14:textId="77777777" w:rsidR="00391ADE" w:rsidRPr="00391ADE" w:rsidRDefault="00391ADE" w:rsidP="00391ADE">
      <w:pPr>
        <w:shd w:val="clear" w:color="auto" w:fill="FFFFFF"/>
        <w:spacing w:after="0" w:line="210" w:lineRule="atLeast"/>
        <w:ind w:firstLine="340"/>
        <w:jc w:val="right"/>
        <w:rPr>
          <w:rFonts w:ascii="Arial" w:eastAsia="Times New Roman" w:hAnsi="Arial" w:cs="Arial"/>
          <w:color w:val="181818"/>
          <w:sz w:val="28"/>
          <w:szCs w:val="28"/>
        </w:rPr>
      </w:pPr>
      <w:r w:rsidRPr="00391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вливается живительный поток представлений, понятий. Игра – это искра,</w:t>
      </w:r>
    </w:p>
    <w:p w14:paraId="556B850E" w14:textId="77777777" w:rsidR="00391ADE" w:rsidRPr="00391ADE" w:rsidRDefault="00391ADE" w:rsidP="00391ADE">
      <w:pPr>
        <w:shd w:val="clear" w:color="auto" w:fill="FFFFFF"/>
        <w:spacing w:after="0" w:line="210" w:lineRule="atLeast"/>
        <w:ind w:firstLine="340"/>
        <w:jc w:val="right"/>
        <w:rPr>
          <w:rFonts w:ascii="Arial" w:eastAsia="Times New Roman" w:hAnsi="Arial" w:cs="Arial"/>
          <w:color w:val="181818"/>
          <w:sz w:val="28"/>
          <w:szCs w:val="28"/>
        </w:rPr>
      </w:pPr>
      <w:r w:rsidRPr="00391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зажигающая огонек пытливости и любознательности».</w:t>
      </w:r>
    </w:p>
    <w:p w14:paraId="18DC5D41" w14:textId="77777777" w:rsidR="00391ADE" w:rsidRPr="00391ADE" w:rsidRDefault="00391ADE" w:rsidP="00391ADE">
      <w:pPr>
        <w:shd w:val="clear" w:color="auto" w:fill="FFFFFF"/>
        <w:spacing w:after="0" w:line="210" w:lineRule="atLeast"/>
        <w:ind w:firstLine="340"/>
        <w:jc w:val="right"/>
        <w:rPr>
          <w:rFonts w:ascii="Arial" w:eastAsia="Times New Roman" w:hAnsi="Arial" w:cs="Arial"/>
          <w:color w:val="181818"/>
          <w:sz w:val="28"/>
          <w:szCs w:val="28"/>
        </w:rPr>
      </w:pPr>
      <w:r w:rsidRPr="00391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В. А. Сухомлинский</w:t>
      </w:r>
    </w:p>
    <w:p w14:paraId="2A3E15DB" w14:textId="30975065" w:rsidR="00391ADE" w:rsidRPr="00391ADE" w:rsidRDefault="00391ADE" w:rsidP="00391ADE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1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проведения:</w:t>
      </w:r>
      <w:r w:rsidRPr="00391A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май 2023г.</w:t>
      </w:r>
    </w:p>
    <w:p w14:paraId="70294244" w14:textId="77777777" w:rsidR="00391ADE" w:rsidRDefault="00391ADE" w:rsidP="00391ADE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EC75F42" w14:textId="41B8F8B0" w:rsidR="00AA1AB6" w:rsidRPr="00391ADE" w:rsidRDefault="00391ADE" w:rsidP="00391ADE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1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привлечь внимание родителей воспитанников к значению игровой деятельности детей дошкольного возраста как фактора развития психических процессов и нравственных установок.</w:t>
      </w:r>
    </w:p>
    <w:p w14:paraId="77D6C3BF" w14:textId="3E6B0DA8" w:rsidR="00391ADE" w:rsidRPr="00391ADE" w:rsidRDefault="00391ADE" w:rsidP="00BF6F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1D3DEAEF" w14:textId="78290359" w:rsidR="00391ADE" w:rsidRPr="00391ADE" w:rsidRDefault="00391ADE" w:rsidP="00BF6F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391AD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Ход собрания:</w:t>
      </w:r>
    </w:p>
    <w:p w14:paraId="019E4864" w14:textId="51DB5284" w:rsidR="00BF6FC9" w:rsidRPr="00391ADE" w:rsidRDefault="00391ADE" w:rsidP="00BF6F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</w:t>
      </w:r>
      <w:r w:rsidR="00BF6FC9" w:rsidRPr="00391ADE">
        <w:rPr>
          <w:rFonts w:ascii="Times New Roman" w:eastAsia="Times New Roman" w:hAnsi="Times New Roman" w:cs="Times New Roman"/>
          <w:color w:val="181818"/>
          <w:sz w:val="28"/>
          <w:szCs w:val="28"/>
        </w:rPr>
        <w:t>Добрый вечер, уважаемые родители, сегодня я хотела бы поговорить об игре детей, о разнообразии игр и участии родителей в детской игре.</w:t>
      </w:r>
    </w:p>
    <w:p w14:paraId="575E9B4B" w14:textId="71F4A7EE" w:rsidR="00BF6FC9" w:rsidRPr="00391ADE" w:rsidRDefault="00BF6FC9" w:rsidP="00BF6FC9">
      <w:pPr>
        <w:pStyle w:val="a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91A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1A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91A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Игра - вид непродуктивной деятельности, мотив которой заключается не в ее результатах, а в самом процессе. Она имеет большое значение в воспитании, обучении и развитии детей.</w:t>
      </w:r>
    </w:p>
    <w:p w14:paraId="637868EE" w14:textId="67D50383" w:rsidR="00BF6FC9" w:rsidRPr="00391ADE" w:rsidRDefault="00BF6FC9" w:rsidP="00BF6FC9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391A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1A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91ADE">
        <w:rPr>
          <w:rFonts w:ascii="Times New Roman" w:hAnsi="Times New Roman" w:cs="Times New Roman"/>
          <w:sz w:val="28"/>
          <w:szCs w:val="28"/>
          <w:shd w:val="clear" w:color="auto" w:fill="FFFFFF"/>
        </w:rPr>
        <w:t>В среднем дошкольном возрасте происходит развитие и обогащение игровой деятельности детей. Этому способствует накопленный в предыдущие годы игровой опыт, ребёнок воссоздаёт ситуации из обыденности, имитирует действия и фразы взрослых в конкретных ситуациях. В игре ребенок учится общаться со сверстниками, контролировать свое поведение, подчиняясь правилам игры, в которой он может проявить чудеса терпеливости, настойчивости, дисциплинированности. В игре начинает развиваться </w:t>
      </w:r>
      <w:r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творческое воображение, сообразительность, волевые качества, нравственные установки. </w:t>
      </w:r>
    </w:p>
    <w:p w14:paraId="1D5E66C1" w14:textId="10960F48" w:rsidR="00BF6FC9" w:rsidRPr="00391ADE" w:rsidRDefault="00BF6FC9" w:rsidP="00BF6FC9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С каждым годом интерес у детей к игре</w:t>
      </w:r>
      <w:r w:rsid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меняется, мы, взрослые должны помочь ребёнку, чтоб интерес к игре не угас, а наоборот, только увеличивался и игры становились разнообразнее. Мы можем научить ребёнка создавать игрушки из подручных материалов (камушки, веточки, </w:t>
      </w:r>
      <w:r w:rsidR="0020497A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крышки, бумага и </w:t>
      </w:r>
      <w:proofErr w:type="gramStart"/>
      <w:r w:rsidR="0020497A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т.д.</w:t>
      </w:r>
      <w:proofErr w:type="gramEnd"/>
      <w:r w:rsidR="0020497A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).</w:t>
      </w:r>
    </w:p>
    <w:p w14:paraId="4998A9FE" w14:textId="77777777" w:rsidR="0020497A" w:rsidRPr="00391ADE" w:rsidRDefault="0020497A" w:rsidP="00BF6FC9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Воспитатель</w:t>
      </w:r>
      <w:proofErr w:type="gramStart"/>
      <w:r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: Сегодня</w:t>
      </w:r>
      <w:proofErr w:type="gramEnd"/>
      <w:r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я хочу с Вами немного поиграть, хочу, чтоб Вы прожили один день в детском саду, как делают это Ваши дети, предлагаю поработать в центрах активности, как работают Ваши дети. Согласны?  (Родители: согласны)</w:t>
      </w:r>
    </w:p>
    <w:p w14:paraId="00BE51BD" w14:textId="2D94D1D1" w:rsidR="00AA1AB6" w:rsidRPr="00391ADE" w:rsidRDefault="0020497A" w:rsidP="00BF6FC9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Воспитатель</w:t>
      </w:r>
      <w:proofErr w:type="gramStart"/>
      <w:r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: </w:t>
      </w:r>
      <w:r w:rsid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У</w:t>
      </w:r>
      <w:proofErr w:type="gramEnd"/>
      <w:r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нас будет работать три центра активности: Центр развития речи, где нужно будет разгадать кроссворд, вопросы которого будут касаться игровой деятельности детей. В центре конструирования нужно будет </w:t>
      </w:r>
      <w:r w:rsidR="00AA1AB6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смастерить игрушку своему ребёнку из подручных материалов. Центр художественного творчества – «Нарисуй игрушку своей мечты» или «Вымышленную добрую игрушку». Предлагаю взять брелок с изображением своего ребёнка и определить центр активности, в котором Вам хотелось бы поработать. Время для работы – </w:t>
      </w:r>
      <w:proofErr w:type="gramStart"/>
      <w:r w:rsidR="00AA1AB6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13 - 15</w:t>
      </w:r>
      <w:proofErr w:type="gramEnd"/>
      <w:r w:rsidR="00AA1AB6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минут.</w:t>
      </w:r>
    </w:p>
    <w:p w14:paraId="205278AF" w14:textId="77777777" w:rsidR="00AA1AB6" w:rsidRPr="00391ADE" w:rsidRDefault="00AA1AB6" w:rsidP="00BF6FC9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14:paraId="16EC8DD2" w14:textId="77777777" w:rsidR="0020497A" w:rsidRPr="00312891" w:rsidRDefault="00AA1AB6" w:rsidP="00AA1AB6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1289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Родители делают выбор, располагаются в соответствии, со сделанным выбором. Выполняют задания в центрах активности.</w:t>
      </w:r>
    </w:p>
    <w:p w14:paraId="0C0971C5" w14:textId="77777777" w:rsidR="00AA1AB6" w:rsidRPr="00391ADE" w:rsidRDefault="00AA1AB6" w:rsidP="00AA1AB6">
      <w:pPr>
        <w:pStyle w:val="a3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14:paraId="615E3E6F" w14:textId="77777777" w:rsidR="004C003F" w:rsidRPr="00391ADE" w:rsidRDefault="00AA1AB6" w:rsidP="00BF6FC9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 xml:space="preserve">Воспитатель: </w:t>
      </w:r>
      <w:r w:rsidR="004C003F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Уважаемые родители, время для работы заканчивается. Предлагаю выйти в круг и рассказать кто, чем занимался в том или ином центре активности, поделиться </w:t>
      </w:r>
      <w:proofErr w:type="gramStart"/>
      <w:r w:rsidR="004C003F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своим  впечатлением</w:t>
      </w:r>
      <w:proofErr w:type="gramEnd"/>
      <w:r w:rsidR="004C003F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от проделанной работы. (Родители совместно с воспитателем встают в круг, рассказывают друг другу чем занимались в центрах активности, что у них получилось и поделились своим впечатлением от проделанной работы.</w:t>
      </w:r>
    </w:p>
    <w:p w14:paraId="778E22CB" w14:textId="4141F94C" w:rsidR="004C003F" w:rsidRPr="00391ADE" w:rsidRDefault="004C003F" w:rsidP="00BF6FC9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Воспитатель: Работы сегодня проделано много, игровую деятельность мы рассмотрели «с разных сторон», попробовали сами создать игрушки и познакомились с некоторыми понятиями игры. </w:t>
      </w:r>
      <w:r w:rsidR="0033003A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Сейчас предлагаю оценить наше собрание полностью, сделать свой выбор с помощью смайлов: зелёный смайл обозначает мне было интересно, я узнал много нового; желтый смайл – мне было не очень интересно; красный смайл – мне было вообще не интересно. Выбираем магнитик с изображением своего ребёнка и делаем выбор (клеим магнит к тому смайлу, который подходит к Вашим ощущениям после посещения собрания). Свой выбор нужно будет обосновать.</w:t>
      </w:r>
    </w:p>
    <w:p w14:paraId="22D9AEA6" w14:textId="77777777" w:rsidR="0033003A" w:rsidRPr="00391ADE" w:rsidRDefault="0033003A" w:rsidP="0033003A">
      <w:pPr>
        <w:pStyle w:val="a3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14:paraId="140DD52C" w14:textId="77777777" w:rsidR="0033003A" w:rsidRPr="00312891" w:rsidRDefault="0033003A" w:rsidP="0033003A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1289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Родители делают выбор, обосновывая его.</w:t>
      </w:r>
    </w:p>
    <w:p w14:paraId="71B7BBAB" w14:textId="77777777" w:rsidR="00AA1AB6" w:rsidRPr="00391ADE" w:rsidRDefault="00AA1AB6" w:rsidP="00BF6FC9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14:paraId="30A7824A" w14:textId="1B059F32" w:rsidR="00BF6FC9" w:rsidRPr="00391ADE" w:rsidRDefault="00BF6FC9" w:rsidP="00BF6FC9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</w:t>
      </w:r>
      <w:r w:rsidR="0033003A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Воспитатель: Я очень рада, что информация сегодня для Вас была интересна и значима. Мне оч</w:t>
      </w:r>
      <w:r w:rsidR="000C1E6E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ень понравилось с Вами работ</w:t>
      </w:r>
      <w:r w:rsidR="0033003A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ать</w:t>
      </w:r>
      <w:r w:rsidR="000C1E6E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 Надеюсь на дальнейшее сотрудничество.</w:t>
      </w:r>
      <w:r w:rsidR="0033003A" w:rsidRPr="003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</w:p>
    <w:p w14:paraId="253E0B67" w14:textId="77777777" w:rsidR="008B662B" w:rsidRPr="00391ADE" w:rsidRDefault="008B662B">
      <w:pPr>
        <w:rPr>
          <w:sz w:val="28"/>
          <w:szCs w:val="28"/>
        </w:rPr>
      </w:pPr>
    </w:p>
    <w:sectPr w:rsidR="008B662B" w:rsidRPr="00391ADE" w:rsidSect="00AA1AB6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C9"/>
    <w:rsid w:val="000C1E6E"/>
    <w:rsid w:val="0020497A"/>
    <w:rsid w:val="00312891"/>
    <w:rsid w:val="0033003A"/>
    <w:rsid w:val="00391ADE"/>
    <w:rsid w:val="004C003F"/>
    <w:rsid w:val="008B662B"/>
    <w:rsid w:val="008E5348"/>
    <w:rsid w:val="00AA1AB6"/>
    <w:rsid w:val="00B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C6D4"/>
  <w15:docId w15:val="{BA7AA675-F10E-4296-BE57-805B8D04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4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Евгений Колмаков</cp:lastModifiedBy>
  <cp:revision>2</cp:revision>
  <dcterms:created xsi:type="dcterms:W3CDTF">2023-06-30T09:47:00Z</dcterms:created>
  <dcterms:modified xsi:type="dcterms:W3CDTF">2023-06-30T09:47:00Z</dcterms:modified>
</cp:coreProperties>
</file>